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62D9" w14:textId="77777777" w:rsidR="0017651A" w:rsidRPr="00214BF6" w:rsidRDefault="0017651A" w:rsidP="00E40DC3">
      <w:pPr>
        <w:tabs>
          <w:tab w:val="right" w:pos="9360"/>
        </w:tabs>
        <w:spacing w:after="0"/>
        <w:rPr>
          <w:sz w:val="10"/>
          <w:szCs w:val="10"/>
          <w:u w:val="single"/>
        </w:rPr>
      </w:pPr>
    </w:p>
    <w:p w14:paraId="7B19FE23" w14:textId="77777777" w:rsidR="0017651A" w:rsidRPr="00214BF6" w:rsidRDefault="0017651A">
      <w:pPr>
        <w:tabs>
          <w:tab w:val="right" w:pos="9360"/>
        </w:tabs>
        <w:rPr>
          <w:sz w:val="10"/>
          <w:szCs w:val="10"/>
          <w:u w:val="single"/>
        </w:rPr>
        <w:sectPr w:rsidR="0017651A" w:rsidRPr="00214BF6" w:rsidSect="00B050ED">
          <w:headerReference w:type="default" r:id="rId8"/>
          <w:footerReference w:type="default" r:id="rId9"/>
          <w:pgSz w:w="12240" w:h="15840" w:code="1"/>
          <w:pgMar w:top="1152" w:right="1440" w:bottom="720" w:left="1440" w:header="270" w:footer="720" w:gutter="0"/>
          <w:cols w:space="720"/>
        </w:sectPr>
      </w:pPr>
    </w:p>
    <w:bookmarkStart w:id="0" w:name="Text1"/>
    <w:p w14:paraId="2F3786B7" w14:textId="77777777" w:rsidR="002B2CC2" w:rsidRPr="00E40DC3" w:rsidRDefault="0017651A" w:rsidP="00E40DC3">
      <w:pPr>
        <w:spacing w:after="0"/>
        <w:rPr>
          <w:rFonts w:ascii="Helvetica" w:hAnsi="Helvetica"/>
          <w:b/>
          <w:caps/>
          <w:kern w:val="28"/>
          <w:szCs w:val="22"/>
        </w:rPr>
      </w:pPr>
      <w:r w:rsidRPr="00EB34F3">
        <w:rPr>
          <w:rFonts w:ascii="Helvetica" w:hAnsi="Helvetica"/>
          <w:b/>
          <w:caps/>
          <w:kern w:val="28"/>
          <w:szCs w:val="22"/>
        </w:rPr>
        <w:fldChar w:fldCharType="begin">
          <w:ffData>
            <w:name w:val="Text1"/>
            <w:enabled w:val="0"/>
            <w:calcOnExit w:val="0"/>
            <w:textInput>
              <w:default w:val="INTRODUCTION"/>
              <w:format w:val="UPPERCASE"/>
            </w:textInput>
          </w:ffData>
        </w:fldChar>
      </w:r>
      <w:r w:rsidRPr="00EB34F3">
        <w:rPr>
          <w:rFonts w:ascii="Helvetica" w:hAnsi="Helvetica"/>
          <w:b/>
          <w:caps/>
          <w:kern w:val="28"/>
          <w:szCs w:val="22"/>
        </w:rPr>
        <w:instrText xml:space="preserve"> FORMTEXT </w:instrText>
      </w:r>
      <w:r w:rsidRPr="00EB34F3">
        <w:rPr>
          <w:rFonts w:ascii="Helvetica" w:hAnsi="Helvetica"/>
          <w:b/>
          <w:caps/>
          <w:kern w:val="28"/>
          <w:szCs w:val="22"/>
        </w:rPr>
      </w:r>
      <w:r w:rsidRPr="00EB34F3">
        <w:rPr>
          <w:rFonts w:ascii="Helvetica" w:hAnsi="Helvetica"/>
          <w:b/>
          <w:caps/>
          <w:kern w:val="28"/>
          <w:szCs w:val="22"/>
        </w:rPr>
        <w:fldChar w:fldCharType="separate"/>
      </w:r>
      <w:r w:rsidRPr="00EB34F3">
        <w:rPr>
          <w:rFonts w:ascii="Helvetica" w:hAnsi="Helvetica"/>
          <w:b/>
          <w:caps/>
          <w:noProof/>
          <w:kern w:val="28"/>
          <w:szCs w:val="22"/>
        </w:rPr>
        <w:t>INTRODUCTION</w:t>
      </w:r>
      <w:r w:rsidRPr="00EB34F3">
        <w:rPr>
          <w:rFonts w:ascii="Helvetica" w:hAnsi="Helvetica"/>
          <w:b/>
          <w:caps/>
          <w:kern w:val="28"/>
          <w:szCs w:val="22"/>
        </w:rPr>
        <w:fldChar w:fldCharType="end"/>
      </w:r>
      <w:bookmarkEnd w:id="0"/>
    </w:p>
    <w:p w14:paraId="0037FA05" w14:textId="5FA1B5B4" w:rsidR="00C05B81" w:rsidRPr="00E40DC3" w:rsidRDefault="00C05B81">
      <w:pPr>
        <w:rPr>
          <w:rFonts w:ascii="Helvetica" w:hAnsi="Helvetica"/>
          <w:b/>
          <w:caps/>
          <w:noProof/>
          <w:kern w:val="28"/>
          <w:szCs w:val="22"/>
        </w:rPr>
      </w:pPr>
      <w:r w:rsidRPr="00E40DC3">
        <w:rPr>
          <w:rFonts w:cs="Arial"/>
        </w:rPr>
        <w:t xml:space="preserve">Use this template to prepare your </w:t>
      </w:r>
      <w:r w:rsidR="000C1851">
        <w:rPr>
          <w:rFonts w:cs="Arial"/>
        </w:rPr>
        <w:t xml:space="preserve">case study </w:t>
      </w:r>
      <w:r w:rsidRPr="00E40DC3">
        <w:rPr>
          <w:rFonts w:cs="Arial"/>
        </w:rPr>
        <w:t xml:space="preserve">abstract. Delete the text that is here and type your own text. Once you have finished, save the file with a new file name </w:t>
      </w:r>
      <w:r w:rsidR="00181FB6">
        <w:rPr>
          <w:rFonts w:cs="Arial"/>
        </w:rPr>
        <w:t>that</w:t>
      </w:r>
      <w:r w:rsidR="00181FB6" w:rsidRPr="00E40DC3">
        <w:rPr>
          <w:rFonts w:cs="Arial"/>
        </w:rPr>
        <w:t xml:space="preserve"> </w:t>
      </w:r>
      <w:r w:rsidRPr="00E40DC3">
        <w:rPr>
          <w:rFonts w:cs="Arial"/>
        </w:rPr>
        <w:t>starts with your own last name.</w:t>
      </w:r>
      <w:r w:rsidR="00185BB2">
        <w:rPr>
          <w:rFonts w:cs="Arial"/>
        </w:rPr>
        <w:t xml:space="preserve"> Also required is a blinded abstract, with any identifiable author information redacted.</w:t>
      </w:r>
    </w:p>
    <w:p w14:paraId="7E7F35A1" w14:textId="77777777" w:rsidR="00C05B81" w:rsidRPr="00E40DC3" w:rsidRDefault="00C05B81">
      <w:r w:rsidRPr="00E40DC3">
        <w:rPr>
          <w:rFonts w:cs="Arial"/>
        </w:rPr>
        <w:t xml:space="preserve">The abstract format is specified </w:t>
      </w:r>
      <w:r w:rsidR="00BE1B78">
        <w:rPr>
          <w:rFonts w:cs="Arial"/>
        </w:rPr>
        <w:t>by</w:t>
      </w:r>
      <w:r w:rsidR="00BE1B78" w:rsidRPr="00E40DC3">
        <w:rPr>
          <w:rFonts w:cs="Arial"/>
        </w:rPr>
        <w:t xml:space="preserve"> </w:t>
      </w:r>
      <w:r w:rsidRPr="00E40DC3">
        <w:rPr>
          <w:rFonts w:cs="Arial"/>
        </w:rPr>
        <w:t xml:space="preserve">this document. </w:t>
      </w:r>
      <w:r w:rsidRPr="00E40DC3">
        <w:t xml:space="preserve">It is important that you do not modify the styles that are set up in this template! </w:t>
      </w:r>
    </w:p>
    <w:p w14:paraId="71395AF2" w14:textId="77777777" w:rsidR="00C05B81" w:rsidRPr="00E40DC3" w:rsidRDefault="00C05B81">
      <w:r w:rsidRPr="00E40DC3">
        <w:rPr>
          <w:rFonts w:cs="Arial"/>
        </w:rPr>
        <w:t>In</w:t>
      </w:r>
      <w:r w:rsidR="00791CEA" w:rsidRPr="00E40DC3">
        <w:rPr>
          <w:rFonts w:cs="Arial"/>
        </w:rPr>
        <w:t xml:space="preserve"> compiling the </w:t>
      </w:r>
      <w:r w:rsidR="00791CEA" w:rsidRPr="00E40DC3">
        <w:rPr>
          <w:rFonts w:cs="Arial"/>
          <w:i/>
        </w:rPr>
        <w:t>Journal of Proceedings</w:t>
      </w:r>
      <w:r w:rsidRPr="00E40DC3">
        <w:rPr>
          <w:rFonts w:cs="Arial"/>
        </w:rPr>
        <w:t>, we will insert your document</w:t>
      </w:r>
      <w:r w:rsidR="00791CEA" w:rsidRPr="00E40DC3">
        <w:t xml:space="preserve"> exactly as printed here.</w:t>
      </w:r>
      <w:r w:rsidR="00185BB2">
        <w:t xml:space="preserve"> The Clinical Content Committee reserves the right to request revisions to abstracts.</w:t>
      </w:r>
    </w:p>
    <w:p w14:paraId="4062EF13" w14:textId="77777777" w:rsidR="00C05B81" w:rsidRPr="00E40DC3" w:rsidRDefault="00C05B81">
      <w:pPr>
        <w:rPr>
          <w:rFonts w:cs="Arial"/>
        </w:rPr>
      </w:pPr>
      <w:r w:rsidRPr="00E40DC3">
        <w:rPr>
          <w:rFonts w:cs="Arial"/>
        </w:rPr>
        <w:t>You should be able to type continuously. The text will automatically wra</w:t>
      </w:r>
      <w:r w:rsidRPr="00E40DC3">
        <w:t>p to the next column when the first column is full.</w:t>
      </w:r>
      <w:r w:rsidR="00185BB2">
        <w:t xml:space="preserve"> </w:t>
      </w:r>
      <w:r w:rsidRPr="00E40DC3">
        <w:rPr>
          <w:rFonts w:cs="Arial"/>
        </w:rPr>
        <w:t xml:space="preserve">Do not leave a line between </w:t>
      </w:r>
      <w:r w:rsidR="00791CEA" w:rsidRPr="00E40DC3">
        <w:rPr>
          <w:rFonts w:cs="Arial"/>
        </w:rPr>
        <w:t xml:space="preserve">paragraphs or at the end of a </w:t>
      </w:r>
      <w:r w:rsidRPr="00E40DC3">
        <w:rPr>
          <w:rFonts w:cs="Arial"/>
        </w:rPr>
        <w:t>section. The heading style for the next section will create some space at the end of each section.</w:t>
      </w:r>
    </w:p>
    <w:p w14:paraId="2E7A7ACE" w14:textId="77777777" w:rsidR="00C05B81" w:rsidRPr="00E40DC3" w:rsidRDefault="00A13D77">
      <w:r>
        <w:rPr>
          <w:rFonts w:cs="Arial"/>
        </w:rPr>
        <w:t>Cite</w:t>
      </w:r>
      <w:r w:rsidRPr="00E40DC3">
        <w:t xml:space="preserve"> </w:t>
      </w:r>
      <w:r w:rsidR="00C05B81" w:rsidRPr="00E40DC3">
        <w:t xml:space="preserve">references </w:t>
      </w:r>
      <w:r>
        <w:t xml:space="preserve">in the text </w:t>
      </w:r>
      <w:r w:rsidR="00C05B81" w:rsidRPr="00E40DC3">
        <w:t>using the Harvard style of author name and year in the text of the abstract (Author, 1999). Do not use numbered references or footnotes.</w:t>
      </w:r>
      <w:r w:rsidR="00791CEA" w:rsidRPr="00E40DC3">
        <w:t xml:space="preserve"> </w:t>
      </w:r>
    </w:p>
    <w:p w14:paraId="2BC5EE94" w14:textId="77777777" w:rsidR="00370057" w:rsidRDefault="00791CEA">
      <w:pPr>
        <w:rPr>
          <w:rFonts w:cs="Arial"/>
        </w:rPr>
      </w:pPr>
      <w:r w:rsidRPr="00E40DC3">
        <w:rPr>
          <w:rFonts w:cs="Arial"/>
        </w:rPr>
        <w:t>Your abstract must</w:t>
      </w:r>
      <w:r w:rsidR="00C05B81" w:rsidRPr="00E40DC3">
        <w:rPr>
          <w:rFonts w:cs="Arial"/>
        </w:rPr>
        <w:t xml:space="preserve"> not exceed one page.</w:t>
      </w:r>
      <w:r w:rsidR="00370057" w:rsidRPr="00E40DC3">
        <w:rPr>
          <w:rFonts w:cs="Arial"/>
        </w:rPr>
        <w:t xml:space="preserve">    </w:t>
      </w:r>
    </w:p>
    <w:p w14:paraId="635E7104" w14:textId="5926835F" w:rsidR="00BE1B78" w:rsidRDefault="24005B1B">
      <w:pPr>
        <w:rPr>
          <w:rFonts w:cs="Arial"/>
        </w:rPr>
      </w:pPr>
      <w:r w:rsidRPr="24005B1B">
        <w:rPr>
          <w:rFonts w:cs="Arial"/>
        </w:rPr>
        <w:t>The introduction should provide a brief description of the context, relevance, and uniqueness for the case study and conclude with a suggestion for how the case study contributes to the state-of-knowledge</w:t>
      </w:r>
      <w:r w:rsidR="00A97493">
        <w:rPr>
          <w:rFonts w:cs="Arial"/>
        </w:rPr>
        <w:t xml:space="preserve">, including reference to State-of-the-Science, Literature Review, and/or </w:t>
      </w:r>
      <w:r w:rsidR="0083741A">
        <w:rPr>
          <w:rFonts w:cs="Arial"/>
        </w:rPr>
        <w:t>Critically Appraised Topic publications</w:t>
      </w:r>
      <w:r w:rsidRPr="24005B1B">
        <w:rPr>
          <w:rFonts w:cs="Arial"/>
        </w:rPr>
        <w:t>.</w:t>
      </w:r>
    </w:p>
    <w:p w14:paraId="39228AB5" w14:textId="77777777" w:rsidR="009B0862" w:rsidRPr="00E40DC3" w:rsidRDefault="009B0862">
      <w:pPr>
        <w:rPr>
          <w:rFonts w:cs="Arial"/>
        </w:rPr>
      </w:pPr>
      <w:r>
        <w:rPr>
          <w:rFonts w:cs="Arial"/>
        </w:rPr>
        <w:t xml:space="preserve">Case studies are often presented to </w:t>
      </w:r>
      <w:r w:rsidRPr="00E559AF">
        <w:rPr>
          <w:rFonts w:cs="Arial"/>
        </w:rPr>
        <w:t>increase awareness</w:t>
      </w:r>
      <w:r>
        <w:rPr>
          <w:rFonts w:cs="Arial"/>
        </w:rPr>
        <w:t xml:space="preserve">, </w:t>
      </w:r>
      <w:r w:rsidR="00AE1F08">
        <w:rPr>
          <w:rFonts w:cs="Arial"/>
        </w:rPr>
        <w:t>demonstrate thorough assessment or effective treatment, and/or highlight an interesting</w:t>
      </w:r>
      <w:r w:rsidR="00F25444">
        <w:rPr>
          <w:rFonts w:cs="Arial"/>
        </w:rPr>
        <w:t xml:space="preserve"> clinical</w:t>
      </w:r>
      <w:r w:rsidR="00AE1F08">
        <w:rPr>
          <w:rFonts w:cs="Arial"/>
        </w:rPr>
        <w:t xml:space="preserve"> outcome. </w:t>
      </w:r>
      <w:r w:rsidR="00A81715">
        <w:rPr>
          <w:rFonts w:cs="Arial"/>
        </w:rPr>
        <w:t xml:space="preserve">Be sure to state your aim </w:t>
      </w:r>
      <w:r w:rsidR="00D51831">
        <w:rPr>
          <w:rFonts w:cs="Arial"/>
        </w:rPr>
        <w:t>for</w:t>
      </w:r>
      <w:r w:rsidR="00A81715">
        <w:rPr>
          <w:rFonts w:cs="Arial"/>
        </w:rPr>
        <w:t xml:space="preserve"> presenting this case report.</w:t>
      </w:r>
    </w:p>
    <w:p w14:paraId="7D301CF0" w14:textId="77777777" w:rsidR="002B2CC2" w:rsidRPr="00E40DC3" w:rsidRDefault="00AE1F08" w:rsidP="00E40DC3">
      <w:pPr>
        <w:spacing w:after="0"/>
        <w:rPr>
          <w:rFonts w:ascii="Helvetica" w:hAnsi="Helvetica"/>
          <w:b/>
          <w:caps/>
          <w:kern w:val="28"/>
          <w:szCs w:val="22"/>
        </w:rPr>
      </w:pPr>
      <w:r>
        <w:rPr>
          <w:rFonts w:ascii="Helvetica" w:hAnsi="Helvetica"/>
          <w:b/>
          <w:caps/>
          <w:kern w:val="28"/>
          <w:szCs w:val="22"/>
        </w:rPr>
        <w:fldChar w:fldCharType="begin">
          <w:ffData>
            <w:name w:val="Text2"/>
            <w:enabled w:val="0"/>
            <w:calcOnExit w:val="0"/>
            <w:textInput>
              <w:default w:val="CASE PRESENTATION"/>
            </w:textInput>
          </w:ffData>
        </w:fldChar>
      </w:r>
      <w:r>
        <w:rPr>
          <w:rFonts w:ascii="Helvetica" w:hAnsi="Helvetica"/>
          <w:b/>
          <w:caps/>
          <w:kern w:val="28"/>
          <w:szCs w:val="22"/>
        </w:rPr>
        <w:instrText xml:space="preserve"> </w:instrText>
      </w:r>
      <w:bookmarkStart w:id="1" w:name="Text2"/>
      <w:r>
        <w:rPr>
          <w:rFonts w:ascii="Helvetica" w:hAnsi="Helvetica"/>
          <w:b/>
          <w:caps/>
          <w:kern w:val="28"/>
          <w:szCs w:val="22"/>
        </w:rPr>
        <w:instrText xml:space="preserve">FORMTEXT </w:instrText>
      </w:r>
      <w:r>
        <w:rPr>
          <w:rFonts w:ascii="Helvetica" w:hAnsi="Helvetica"/>
          <w:b/>
          <w:caps/>
          <w:kern w:val="28"/>
          <w:szCs w:val="22"/>
        </w:rPr>
      </w:r>
      <w:r>
        <w:rPr>
          <w:rFonts w:ascii="Helvetica" w:hAnsi="Helvetica"/>
          <w:b/>
          <w:caps/>
          <w:kern w:val="28"/>
          <w:szCs w:val="22"/>
        </w:rPr>
        <w:fldChar w:fldCharType="separate"/>
      </w:r>
      <w:r>
        <w:rPr>
          <w:rFonts w:ascii="Helvetica" w:hAnsi="Helvetica"/>
          <w:b/>
          <w:caps/>
          <w:noProof/>
          <w:kern w:val="28"/>
          <w:szCs w:val="22"/>
        </w:rPr>
        <w:t>CASE PRESENTATION</w:t>
      </w:r>
      <w:r>
        <w:rPr>
          <w:rFonts w:ascii="Helvetica" w:hAnsi="Helvetica"/>
          <w:b/>
          <w:caps/>
          <w:kern w:val="28"/>
          <w:szCs w:val="22"/>
        </w:rPr>
        <w:fldChar w:fldCharType="end"/>
      </w:r>
      <w:bookmarkEnd w:id="1"/>
    </w:p>
    <w:p w14:paraId="39D32590" w14:textId="77777777" w:rsidR="00C05B81" w:rsidRPr="00E40DC3" w:rsidRDefault="009C7597">
      <w:r>
        <w:rPr>
          <w:rFonts w:cs="Arial"/>
        </w:rPr>
        <w:t xml:space="preserve">Provide a brief </w:t>
      </w:r>
      <w:r w:rsidR="00AE1F08">
        <w:rPr>
          <w:rFonts w:cs="Arial"/>
        </w:rPr>
        <w:t>patient history, comorbid diagnoses, reason for O&amp;P intervention, prior experiences,</w:t>
      </w:r>
      <w:r w:rsidR="009A07DD">
        <w:rPr>
          <w:rFonts w:cs="Arial"/>
        </w:rPr>
        <w:t xml:space="preserve"> and</w:t>
      </w:r>
      <w:r w:rsidR="00AE1F08">
        <w:rPr>
          <w:rFonts w:cs="Arial"/>
        </w:rPr>
        <w:t xml:space="preserve"> </w:t>
      </w:r>
      <w:r w:rsidR="00F25444">
        <w:rPr>
          <w:rFonts w:cs="Arial"/>
        </w:rPr>
        <w:t xml:space="preserve">results/findings of the patient </w:t>
      </w:r>
      <w:r w:rsidR="00AE1F08">
        <w:rPr>
          <w:rFonts w:cs="Arial"/>
        </w:rPr>
        <w:t>assessment</w:t>
      </w:r>
      <w:r w:rsidR="009A07DD">
        <w:rPr>
          <w:rFonts w:cs="Arial"/>
        </w:rPr>
        <w:t xml:space="preserve">. </w:t>
      </w:r>
      <w:r w:rsidR="00F25444">
        <w:rPr>
          <w:rFonts w:cs="Arial"/>
        </w:rPr>
        <w:t>It is important to review the</w:t>
      </w:r>
      <w:r w:rsidR="009A07DD">
        <w:rPr>
          <w:rFonts w:cs="Arial"/>
        </w:rPr>
        <w:t xml:space="preserve"> essence of the patient presentation, and only relevant information should be included.</w:t>
      </w:r>
      <w:r w:rsidR="00AE1F08">
        <w:rPr>
          <w:rFonts w:cs="Arial"/>
        </w:rPr>
        <w:t xml:space="preserve"> </w:t>
      </w:r>
    </w:p>
    <w:p w14:paraId="7454E13F" w14:textId="77777777" w:rsidR="002B2CC2" w:rsidRPr="00E40DC3" w:rsidRDefault="00AE1F08" w:rsidP="00E40DC3">
      <w:pPr>
        <w:spacing w:after="0"/>
        <w:rPr>
          <w:rFonts w:ascii="Helvetica" w:hAnsi="Helvetica"/>
          <w:b/>
          <w:caps/>
          <w:kern w:val="28"/>
          <w:szCs w:val="22"/>
        </w:rPr>
      </w:pPr>
      <w:r>
        <w:rPr>
          <w:rFonts w:ascii="Helvetica" w:hAnsi="Helvetica"/>
          <w:b/>
          <w:caps/>
          <w:kern w:val="28"/>
          <w:szCs w:val="22"/>
        </w:rPr>
        <w:fldChar w:fldCharType="begin">
          <w:ffData>
            <w:name w:val="Text3"/>
            <w:enabled w:val="0"/>
            <w:calcOnExit w:val="0"/>
            <w:textInput>
              <w:default w:val="MANAGEMENT AND OUTCOME"/>
            </w:textInput>
          </w:ffData>
        </w:fldChar>
      </w:r>
      <w:r>
        <w:rPr>
          <w:rFonts w:ascii="Helvetica" w:hAnsi="Helvetica"/>
          <w:b/>
          <w:caps/>
          <w:kern w:val="28"/>
          <w:szCs w:val="22"/>
        </w:rPr>
        <w:instrText xml:space="preserve"> </w:instrText>
      </w:r>
      <w:bookmarkStart w:id="2" w:name="Text3"/>
      <w:r>
        <w:rPr>
          <w:rFonts w:ascii="Helvetica" w:hAnsi="Helvetica"/>
          <w:b/>
          <w:caps/>
          <w:kern w:val="28"/>
          <w:szCs w:val="22"/>
        </w:rPr>
        <w:instrText xml:space="preserve">FORMTEXT </w:instrText>
      </w:r>
      <w:r>
        <w:rPr>
          <w:rFonts w:ascii="Helvetica" w:hAnsi="Helvetica"/>
          <w:b/>
          <w:caps/>
          <w:kern w:val="28"/>
          <w:szCs w:val="22"/>
        </w:rPr>
      </w:r>
      <w:r>
        <w:rPr>
          <w:rFonts w:ascii="Helvetica" w:hAnsi="Helvetica"/>
          <w:b/>
          <w:caps/>
          <w:kern w:val="28"/>
          <w:szCs w:val="22"/>
        </w:rPr>
        <w:fldChar w:fldCharType="separate"/>
      </w:r>
      <w:r>
        <w:rPr>
          <w:rFonts w:ascii="Helvetica" w:hAnsi="Helvetica"/>
          <w:b/>
          <w:caps/>
          <w:noProof/>
          <w:kern w:val="28"/>
          <w:szCs w:val="22"/>
        </w:rPr>
        <w:t>MANAGEMENT AND OUTCOME</w:t>
      </w:r>
      <w:r>
        <w:rPr>
          <w:rFonts w:ascii="Helvetica" w:hAnsi="Helvetica"/>
          <w:b/>
          <w:caps/>
          <w:kern w:val="28"/>
          <w:szCs w:val="22"/>
        </w:rPr>
        <w:fldChar w:fldCharType="end"/>
      </w:r>
      <w:bookmarkEnd w:id="2"/>
    </w:p>
    <w:p w14:paraId="77522937" w14:textId="62272EB9" w:rsidR="00C05B81" w:rsidRDefault="24005B1B">
      <w:r w:rsidRPr="24005B1B">
        <w:rPr>
          <w:rFonts w:cs="Arial"/>
        </w:rPr>
        <w:t>Summarize course of treatment, clinical outcome,</w:t>
      </w:r>
      <w:r w:rsidR="0083741A">
        <w:rPr>
          <w:rFonts w:cs="Arial"/>
        </w:rPr>
        <w:t xml:space="preserve"> outcome measure results</w:t>
      </w:r>
      <w:r w:rsidR="00A413F7">
        <w:rPr>
          <w:rFonts w:cs="Arial"/>
        </w:rPr>
        <w:t>,</w:t>
      </w:r>
      <w:r w:rsidRPr="24005B1B">
        <w:rPr>
          <w:rFonts w:cs="Arial"/>
        </w:rPr>
        <w:t xml:space="preserve"> and related patient experience with the O&amp;P intervention. Include graphs or tables as appropriate. Ensure that these fit within the column width. Alternately, place them at the bottom of the page in a single column format. Include de-identified patient or device images as necessary. Use black and white graphics. Do not use color or shaded </w:t>
      </w:r>
      <w:r w:rsidRPr="24005B1B">
        <w:rPr>
          <w:rFonts w:cs="Arial"/>
        </w:rPr>
        <w:t>backgr</w:t>
      </w:r>
      <w:r>
        <w:t xml:space="preserve">ounds since these will not meet the formatting requirements of the </w:t>
      </w:r>
      <w:r w:rsidRPr="24005B1B">
        <w:rPr>
          <w:i/>
          <w:iCs/>
        </w:rPr>
        <w:t>Journal of Proceedings</w:t>
      </w:r>
      <w:r>
        <w:t xml:space="preserve">. </w:t>
      </w:r>
    </w:p>
    <w:p w14:paraId="26042296" w14:textId="77777777" w:rsidR="00185BB2" w:rsidRPr="00E40DC3" w:rsidRDefault="009A07DD" w:rsidP="001A3B70">
      <w:pPr>
        <w:spacing w:after="0"/>
        <w:rPr>
          <w:lang w:eastAsia="zh-CN"/>
        </w:rPr>
      </w:pPr>
      <w:r>
        <w:t>P</w:t>
      </w:r>
      <w:r w:rsidR="00185BB2">
        <w:t>resentations must present the results contained in the abstract.</w:t>
      </w:r>
    </w:p>
    <w:p w14:paraId="07AF94DC" w14:textId="74A8C965" w:rsidR="000A0779" w:rsidRPr="00E40DC3" w:rsidRDefault="00891168">
      <w:pPr>
        <w:pStyle w:val="Heading1"/>
        <w:rPr>
          <w:rFonts w:ascii="Arial" w:hAnsi="Arial"/>
          <w:b w:val="0"/>
          <w:caps w:val="0"/>
          <w:kern w:val="0"/>
          <w:szCs w:val="20"/>
          <w:lang w:eastAsia="zh-CN"/>
        </w:rPr>
      </w:pPr>
      <w:r w:rsidRPr="00E40DC3">
        <w:rPr>
          <w:noProof/>
        </w:rPr>
        <mc:AlternateContent>
          <mc:Choice Requires="wps">
            <w:drawing>
              <wp:inline distT="0" distB="0" distL="0" distR="0" wp14:anchorId="04026F55" wp14:editId="441F0251">
                <wp:extent cx="2743200" cy="1865630"/>
                <wp:effectExtent l="0" t="0" r="0" b="12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A8B2C" w14:textId="256184F2" w:rsidR="00E40DC3" w:rsidRPr="00E40DC3" w:rsidRDefault="00F25444" w:rsidP="00F25444">
                            <w:pPr>
                              <w:rPr>
                                <w:rFonts w:cs="Arial"/>
                              </w:rPr>
                            </w:pPr>
                            <w:r w:rsidRPr="00F25444">
                              <w:t xml:space="preserve"> </w:t>
                            </w:r>
                            <w:r w:rsidR="00891168">
                              <w:rPr>
                                <w:noProof/>
                              </w:rPr>
                              <w:drawing>
                                <wp:inline distT="0" distB="0" distL="0" distR="0" wp14:anchorId="0A3EDA80" wp14:editId="44BAF937">
                                  <wp:extent cx="1571625" cy="1314450"/>
                                  <wp:effectExtent l="0" t="0" r="0" b="0"/>
                                  <wp:docPr id="3" name="Picture 3" descr="Ankle foot orthosis Images, Stock Photos &amp; Vector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kle foot orthosis Images, Stock Photos &amp; Vector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571" r="15816" b="2728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0DC3">
                              <w:rPr>
                                <w:rFonts w:cs="Arial"/>
                              </w:rPr>
                              <w:br/>
                            </w:r>
                            <w:r w:rsidR="00E40DC3">
                              <w:rPr>
                                <w:rStyle w:val="captionChar"/>
                              </w:rPr>
                              <w:t>Figure 1. Keep your figures simple. Avoid shaded backgrounds. Use the caption style for figure and table captions. The caption style uses a smaller font size. Use Text boxes to link your captions to your figures.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026F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in;height:1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iY9QEAAMsDAAAOAAAAZHJzL2Uyb0RvYy54bWysU8tu2zAQvBfoPxC817Icx0kFy0HqwEWB&#10;9AGk/QCKoiSiFJdd0pbcr++SchwjvRXVgeByydmd2dH6buwNOyj0GmzJ89mcM2Ul1Nq2Jf/xfffu&#10;l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cHGzvKJJciYpl9+urldXaSyZKJ6fO/Tho4KexU3Jkaaa4MXh0YfYjiier8RqHoyud9qYFGBb&#10;bQ2ygyAH7NKXGLy6Zmy8bCE+mxDjSeIZqU0kw1iNlIx8K6iPxBhhchT9AbTpAH9zNpCbSu5/7QUq&#10;zswnS6q9z5fLaL8ULK9vFhTgZaa6zAgrCarkgbNpuw2TZfcOddtRpWlOFu5J6UYnDV66OvVNjknS&#10;nNwdLXkZp1sv/+DmDwAAAP//AwBQSwMEFAAGAAgAAAAhAD25eY3bAAAABQEAAA8AAABkcnMvZG93&#10;bnJldi54bWxMj81OwzAQhO9IvIO1SFwQdUhLf0KcCpBAXFv6AJt4m0TE6yh2m/TtWbjAZaTRrGa+&#10;zbeT69SZhtB6NvAwS0ARV962XBs4fL7dr0GFiGyx80wGLhRgW1xf5ZhZP/KOzvtYKynhkKGBJsY+&#10;0zpUDTkMM98TS3b0g8Modqi1HXCUctfpNEmW2mHLstBgT68NVV/7kzNw/BjvHjdj+R4Pq91i+YLt&#10;qvQXY25vpucnUJGm+HcMP/iCDoUwlf7ENqjOgDwSf1WyxTwVWxpIN/M16CLX/+mLbwAAAP//AwBQ&#10;SwECLQAUAAYACAAAACEAtoM4kv4AAADhAQAAEwAAAAAAAAAAAAAAAAAAAAAAW0NvbnRlbnRfVHlw&#10;ZXNdLnhtbFBLAQItABQABgAIAAAAIQA4/SH/1gAAAJQBAAALAAAAAAAAAAAAAAAAAC8BAABfcmVs&#10;cy8ucmVsc1BLAQItABQABgAIAAAAIQA9TCiY9QEAAMsDAAAOAAAAAAAAAAAAAAAAAC4CAABkcnMv&#10;ZTJvRG9jLnhtbFBLAQItABQABgAIAAAAIQA9uXmN2wAAAAUBAAAPAAAAAAAAAAAAAAAAAE8EAABk&#10;cnMvZG93bnJldi54bWxQSwUGAAAAAAQABADzAAAAVwUAAAAA&#10;" stroked="f">
                <v:textbox>
                  <w:txbxContent>
                    <w:p w14:paraId="537A8B2C" w14:textId="256184F2" w:rsidR="00E40DC3" w:rsidRPr="00E40DC3" w:rsidRDefault="00F25444" w:rsidP="00F25444">
                      <w:pPr>
                        <w:rPr>
                          <w:rFonts w:cs="Arial"/>
                        </w:rPr>
                      </w:pPr>
                      <w:r w:rsidRPr="00F25444">
                        <w:t xml:space="preserve"> </w:t>
                      </w:r>
                      <w:r w:rsidR="00891168">
                        <w:rPr>
                          <w:noProof/>
                        </w:rPr>
                        <w:drawing>
                          <wp:inline distT="0" distB="0" distL="0" distR="0" wp14:anchorId="0A3EDA80" wp14:editId="44BAF937">
                            <wp:extent cx="1571625" cy="1314450"/>
                            <wp:effectExtent l="0" t="0" r="0" b="0"/>
                            <wp:docPr id="3" name="Picture 3" descr="Ankle foot orthosis Images, Stock Photos &amp; Vector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kle foot orthosis Images, Stock Photos &amp; Vector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571" r="15816" b="2728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0DC3">
                        <w:rPr>
                          <w:rFonts w:cs="Arial"/>
                        </w:rPr>
                        <w:br/>
                      </w:r>
                      <w:r w:rsidR="00E40DC3">
                        <w:rPr>
                          <w:rStyle w:val="captionChar"/>
                        </w:rPr>
                        <w:t>Figure 1. Keep your figures simple. Avoid shaded backgrounds. Use the caption style for figure and table captions. The caption style uses a smaller font size. Use Text boxes to link your captions to your figures.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EE7085" w14:textId="2FD3A374" w:rsidR="009F4ED9" w:rsidRPr="00E40DC3" w:rsidRDefault="00891168">
      <w:pPr>
        <w:pStyle w:val="Heading1"/>
      </w:pPr>
      <w:r w:rsidRPr="00E40DC3">
        <w:rPr>
          <w:noProof/>
        </w:rPr>
        <mc:AlternateContent>
          <mc:Choice Requires="wps">
            <w:drawing>
              <wp:inline distT="0" distB="0" distL="0" distR="0" wp14:anchorId="6C75BB43" wp14:editId="47EB7AD2">
                <wp:extent cx="2743200" cy="1536700"/>
                <wp:effectExtent l="0" t="0" r="0" b="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69"/>
                              <w:gridCol w:w="951"/>
                              <w:gridCol w:w="951"/>
                              <w:gridCol w:w="951"/>
                            </w:tblGrid>
                            <w:tr w:rsidR="00E40DC3" w14:paraId="69B799D2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D8CBD6" w14:textId="77777777" w:rsidR="00E40DC3" w:rsidRDefault="00E40DC3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09947" w14:textId="77777777" w:rsidR="00E40DC3" w:rsidRDefault="009A07DD">
                                  <w:r>
                                    <w:rPr>
                                      <w:b/>
                                      <w:caps/>
                                    </w:rPr>
                                    <w:t>no Device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D4E5AC" w14:textId="77777777" w:rsidR="00E40DC3" w:rsidRDefault="009A07DD">
                                  <w:r>
                                    <w:rPr>
                                      <w:b/>
                                      <w:caps/>
                                    </w:rPr>
                                    <w:t>old device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7BF01E" w14:textId="77777777" w:rsidR="00E40DC3" w:rsidRDefault="009A07DD">
                                  <w:r>
                                    <w:rPr>
                                      <w:b/>
                                      <w:caps/>
                                    </w:rPr>
                                    <w:t>new Device</w:t>
                                  </w:r>
                                </w:p>
                              </w:tc>
                            </w:tr>
                            <w:tr w:rsidR="00E40DC3" w14:paraId="73DAC603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94EEEC" w14:textId="77777777" w:rsidR="00E40DC3" w:rsidRDefault="009A07DD">
                                  <w:r>
                                    <w:t>10m TWT (m/s)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9EA136" w14:textId="77777777" w:rsidR="00E40DC3" w:rsidRDefault="009A07DD">
                                  <w: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B676A" w14:textId="77777777" w:rsidR="00E40DC3" w:rsidRDefault="009A07DD">
                                  <w:r>
                                    <w:t>0.55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DB1C55" w14:textId="77777777" w:rsidR="00E40DC3" w:rsidRDefault="00A2445D">
                                  <w:r>
                                    <w:t>0.7</w:t>
                                  </w:r>
                                </w:p>
                              </w:tc>
                            </w:tr>
                            <w:tr w:rsidR="00E40DC3" w14:paraId="4F1D79A3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B58D4" w14:textId="77777777" w:rsidR="00E40DC3" w:rsidRDefault="009A07DD">
                                  <w:r>
                                    <w:t>Eq5D5L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BB7AAF" w14:textId="77777777" w:rsidR="00E40DC3" w:rsidRDefault="00A2445D"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5E51DC" w14:textId="77777777" w:rsidR="00E40DC3" w:rsidRDefault="00A2445D">
                                  <w: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7726EF" w14:textId="77777777" w:rsidR="00E40DC3" w:rsidRDefault="00A2445D">
                                  <w:r>
                                    <w:t>70</w:t>
                                  </w:r>
                                </w:p>
                              </w:tc>
                            </w:tr>
                            <w:tr w:rsidR="00E40DC3" w14:paraId="1AFEE82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041C0" w14:textId="77777777" w:rsidR="00E40DC3" w:rsidRDefault="009A07DD">
                                  <w:r>
                                    <w:t xml:space="preserve">Satisfaction 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772CEE" w14:textId="77777777" w:rsidR="00E40DC3" w:rsidRDefault="00A2445D">
                                  <w: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03798E" w14:textId="77777777" w:rsidR="00E40DC3" w:rsidRDefault="00A2445D">
                                  <w: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5B2749" w14:textId="77777777" w:rsidR="00E40DC3" w:rsidRDefault="00A2445D">
                                  <w: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401DB2DB" w14:textId="77777777" w:rsidR="00E40DC3" w:rsidRDefault="00E40DC3" w:rsidP="00E40DC3">
                            <w:pPr>
                              <w:pStyle w:val="Caption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t>Table 1. Figures and Tables should be designed to fit within the column width if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75BB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width:3in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TE/9QEAANIDAAAOAAAAZHJzL2Uyb0RvYy54bWysU1Fv0zAQfkfiP1h+p2m7boWo6TQ6FSGN&#13;&#10;gTT4AY7jJBaOz5zdJuXXc3ayrsAbwg+Wz3f+7r7vzpvboTPsqNBrsAVfzOacKSuh0rYp+Lev+zdv&#13;&#10;OfNB2EoYsKrgJ+X57fb1q03vcrWEFkylkBGI9XnvCt6G4PIs87JVnfAzcMqSswbsRCATm6xC0RN6&#13;&#10;Z7LlfH6T9YCVQ5DKe7q9H518m/DrWsnwua69CswUnGoLace0l3HPthuRNyhcq+VUhviHKjqhLSU9&#13;&#10;Q92LINgB9V9QnZYIHuowk9BlUNdaqsSB2Czmf7B5aoVTiQuJ491ZJv//YOXj8cl9QRaG9zBQAxMJ&#13;&#10;7x5AfvfMwq4VtlF3iNC3SlSUeBEly3rn8+lplNrnPoKU/SeoqMniECABDTV2URXiyQidGnA6i66G&#13;&#10;wCRdLterK+okZ5J8i+urmzUZMYfIn5879OGDgo7FQ8GRuprgxfHBhzH0OSRm82B0tdfGJAObcmeQ&#13;&#10;HQVNwD6tCf23MGNjsIX4bESMN4lnpDaSDEM5MF1NIkTaJVQnIo4wDhZ9BDq0gD8562moCu5/HAQq&#13;&#10;zsxHS+K9W6xWcQqTsbpeL8nAS0956RFWElTBA2fjcRfGyT041E1LmcZ2WbgjwWudpHipaiqfBieJ&#13;&#10;OQ15nMxLO0W9fMXtLwAAAP//AwBQSwMEFAAGAAgAAAAhAEDMhgfcAAAACgEAAA8AAABkcnMvZG93&#13;&#10;bnJldi54bWxMT8tOwzAQvCPxD9YicUHUIYQ+0jgVD1FxbekHbJJtEhGvo9ht0r9n4QKX0Y5GMzuT&#13;&#10;bSbbqTMNvnVs4GEWgSIuXdVybeDw+X6/BOUDcoWdYzJwIQ+b/Poqw7RyI+/ovA+1khD2KRpoQuhT&#13;&#10;rX3ZkEU/cz2xaEc3WAxCh1pXA44SbjsdR9FcW2xZPjTY02tD5df+ZA0cP8a7p9VYbMNhsUvmL9gu&#13;&#10;Cncx5vZmelsLPK9BBZrCnwN+Nkh/yKVY4U5cedUZkDXhF0VLHmOhhYE4kUPnmf4/If8GAAD//wMA&#13;&#10;UEsBAi0AFAAGAAgAAAAhALaDOJL+AAAA4QEAABMAAAAAAAAAAAAAAAAAAAAAAFtDb250ZW50X1R5&#13;&#10;cGVzXS54bWxQSwECLQAUAAYACAAAACEAOP0h/9YAAACUAQAACwAAAAAAAAAAAAAAAAAvAQAAX3Jl&#13;&#10;bHMvLnJlbHNQSwECLQAUAAYACAAAACEAzkkxP/UBAADSAwAADgAAAAAAAAAAAAAAAAAuAgAAZHJz&#13;&#10;L2Uyb0RvYy54bWxQSwECLQAUAAYACAAAACEAQMyGB9wAAAAKAQAADwAAAAAAAAAAAAAAAABPBAAA&#13;&#10;ZHJzL2Rvd25yZXYueG1sUEsFBgAAAAAEAAQA8wAAAFgFAAAAAA==&#13;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69"/>
                        <w:gridCol w:w="951"/>
                        <w:gridCol w:w="951"/>
                        <w:gridCol w:w="951"/>
                      </w:tblGrid>
                      <w:tr w:rsidR="00E40DC3" w14:paraId="69B799D2" w14:textId="77777777">
                        <w:trPr>
                          <w:trHeight w:val="553"/>
                        </w:trPr>
                        <w:tc>
                          <w:tcPr>
                            <w:tcW w:w="1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D8CBD6" w14:textId="77777777" w:rsidR="00E40DC3" w:rsidRDefault="00E40DC3"/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109947" w14:textId="77777777" w:rsidR="00E40DC3" w:rsidRDefault="009A07DD">
                            <w:r>
                              <w:rPr>
                                <w:b/>
                                <w:caps/>
                              </w:rPr>
                              <w:t>no Device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D4E5AC" w14:textId="77777777" w:rsidR="00E40DC3" w:rsidRDefault="009A07DD">
                            <w:r>
                              <w:rPr>
                                <w:b/>
                                <w:caps/>
                              </w:rPr>
                              <w:t>old device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7BF01E" w14:textId="77777777" w:rsidR="00E40DC3" w:rsidRDefault="009A07DD">
                            <w:r>
                              <w:rPr>
                                <w:b/>
                                <w:caps/>
                              </w:rPr>
                              <w:t>new Device</w:t>
                            </w:r>
                          </w:p>
                        </w:tc>
                      </w:tr>
                      <w:tr w:rsidR="00E40DC3" w14:paraId="73DAC603" w14:textId="77777777">
                        <w:trPr>
                          <w:trHeight w:val="323"/>
                        </w:trPr>
                        <w:tc>
                          <w:tcPr>
                            <w:tcW w:w="1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94EEEC" w14:textId="77777777" w:rsidR="00E40DC3" w:rsidRDefault="009A07DD">
                            <w:r>
                              <w:t>10m TWT (m/s)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9EA136" w14:textId="77777777" w:rsidR="00E40DC3" w:rsidRDefault="009A07DD">
                            <w:r>
                              <w:t>0.4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B676A" w14:textId="77777777" w:rsidR="00E40DC3" w:rsidRDefault="009A07DD">
                            <w:r>
                              <w:t>0.55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DB1C55" w14:textId="77777777" w:rsidR="00E40DC3" w:rsidRDefault="00A2445D">
                            <w:r>
                              <w:t>0.7</w:t>
                            </w:r>
                          </w:p>
                        </w:tc>
                      </w:tr>
                      <w:tr w:rsidR="00E40DC3" w14:paraId="4F1D79A3" w14:textId="77777777">
                        <w:trPr>
                          <w:trHeight w:val="338"/>
                        </w:trPr>
                        <w:tc>
                          <w:tcPr>
                            <w:tcW w:w="1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B58D4" w14:textId="77777777" w:rsidR="00E40DC3" w:rsidRDefault="009A07DD">
                            <w:r>
                              <w:t>Eq5D5L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BB7AAF" w14:textId="77777777" w:rsidR="00E40DC3" w:rsidRDefault="00A2445D"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5E51DC" w14:textId="77777777" w:rsidR="00E40DC3" w:rsidRDefault="00A2445D">
                            <w:r>
                              <w:t>59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7726EF" w14:textId="77777777" w:rsidR="00E40DC3" w:rsidRDefault="00A2445D">
                            <w:r>
                              <w:t>70</w:t>
                            </w:r>
                          </w:p>
                        </w:tc>
                      </w:tr>
                      <w:tr w:rsidR="00E40DC3" w14:paraId="1AFEE82C" w14:textId="77777777">
                        <w:trPr>
                          <w:trHeight w:val="338"/>
                        </w:trPr>
                        <w:tc>
                          <w:tcPr>
                            <w:tcW w:w="1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041C0" w14:textId="77777777" w:rsidR="00E40DC3" w:rsidRDefault="009A07DD">
                            <w:r>
                              <w:t xml:space="preserve">Satisfaction 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772CEE" w14:textId="77777777" w:rsidR="00E40DC3" w:rsidRDefault="00A2445D">
                            <w:r>
                              <w:t>70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03798E" w14:textId="77777777" w:rsidR="00E40DC3" w:rsidRDefault="00A2445D">
                            <w:r>
                              <w:t>85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5B2749" w14:textId="77777777" w:rsidR="00E40DC3" w:rsidRDefault="00A2445D">
                            <w:r>
                              <w:t>90</w:t>
                            </w:r>
                          </w:p>
                        </w:tc>
                      </w:tr>
                    </w:tbl>
                    <w:p w14:paraId="401DB2DB" w14:textId="77777777" w:rsidR="00E40DC3" w:rsidRDefault="00E40DC3" w:rsidP="00E40DC3">
                      <w:pPr>
                        <w:pStyle w:val="Caption"/>
                        <w:ind w:left="0"/>
                        <w:rPr>
                          <w:rFonts w:cs="Arial"/>
                        </w:rPr>
                      </w:pPr>
                      <w:r>
                        <w:t>Table 1. Figures and Tables should be designed to fit within the column width if possible.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3" w:name="Text4"/>
    </w:p>
    <w:p w14:paraId="575F8BC9" w14:textId="77777777" w:rsidR="00C05B81" w:rsidRPr="00E40DC3" w:rsidRDefault="007F30D2" w:rsidP="00E40DC3">
      <w:pPr>
        <w:pStyle w:val="Heading1"/>
        <w:spacing w:before="0" w:after="0"/>
      </w:pPr>
      <w:r w:rsidRPr="00EB34F3">
        <w:fldChar w:fldCharType="begin">
          <w:ffData>
            <w:name w:val="Text4"/>
            <w:enabled w:val="0"/>
            <w:calcOnExit w:val="0"/>
            <w:textInput>
              <w:default w:val="DISCUSSION"/>
            </w:textInput>
          </w:ffData>
        </w:fldChar>
      </w:r>
      <w:r w:rsidRPr="00EB34F3">
        <w:instrText xml:space="preserve"> FORMTEXT </w:instrText>
      </w:r>
      <w:r w:rsidRPr="00EB34F3">
        <w:fldChar w:fldCharType="separate"/>
      </w:r>
      <w:r w:rsidRPr="00EB34F3">
        <w:rPr>
          <w:noProof/>
        </w:rPr>
        <w:t>DISCUSSION</w:t>
      </w:r>
      <w:r w:rsidRPr="00EB34F3">
        <w:fldChar w:fldCharType="end"/>
      </w:r>
      <w:bookmarkEnd w:id="3"/>
    </w:p>
    <w:p w14:paraId="356AAB81" w14:textId="687B1C97" w:rsidR="00F25444" w:rsidRPr="00E40DC3" w:rsidRDefault="00C05B81" w:rsidP="002F24A3">
      <w:r w:rsidRPr="00E40DC3">
        <w:rPr>
          <w:rFonts w:cs="Arial"/>
        </w:rPr>
        <w:t xml:space="preserve">Discuss </w:t>
      </w:r>
      <w:r w:rsidR="0092672D">
        <w:rPr>
          <w:rFonts w:cs="Arial"/>
        </w:rPr>
        <w:t>the</w:t>
      </w:r>
      <w:r w:rsidR="0092672D" w:rsidRPr="00E40DC3">
        <w:rPr>
          <w:rFonts w:cs="Arial"/>
        </w:rPr>
        <w:t xml:space="preserve"> </w:t>
      </w:r>
      <w:r w:rsidR="0092672D">
        <w:rPr>
          <w:rFonts w:cs="Arial"/>
        </w:rPr>
        <w:t xml:space="preserve">clinical decisions made, </w:t>
      </w:r>
      <w:r w:rsidRPr="00E40DC3">
        <w:rPr>
          <w:rFonts w:cs="Arial"/>
        </w:rPr>
        <w:t>results</w:t>
      </w:r>
      <w:r w:rsidR="0092672D">
        <w:rPr>
          <w:rFonts w:cs="Arial"/>
        </w:rPr>
        <w:t xml:space="preserve"> of the O&amp;P intervention, and comparison to any relevant published reports</w:t>
      </w:r>
      <w:r w:rsidRPr="00E40DC3">
        <w:rPr>
          <w:rFonts w:cs="Arial"/>
        </w:rPr>
        <w:t xml:space="preserve">. </w:t>
      </w:r>
      <w:r w:rsidR="005D0881">
        <w:rPr>
          <w:rFonts w:cs="Arial"/>
        </w:rPr>
        <w:t>Describe any limitations</w:t>
      </w:r>
      <w:r w:rsidR="0092672D">
        <w:rPr>
          <w:rFonts w:cs="Arial"/>
        </w:rPr>
        <w:t xml:space="preserve"> of the </w:t>
      </w:r>
      <w:r w:rsidR="00F25444">
        <w:rPr>
          <w:rFonts w:cs="Arial"/>
        </w:rPr>
        <w:t>case study</w:t>
      </w:r>
      <w:r w:rsidRPr="00E40DC3">
        <w:rPr>
          <w:rFonts w:cs="Arial"/>
        </w:rPr>
        <w:t xml:space="preserve">. </w:t>
      </w:r>
      <w:r w:rsidR="0092672D">
        <w:rPr>
          <w:rFonts w:cs="Arial"/>
        </w:rPr>
        <w:t xml:space="preserve"> If applicable, describe how the case study might inform future research activities related to the case presentation or O&amp;P intervention.</w:t>
      </w:r>
    </w:p>
    <w:bookmarkStart w:id="4" w:name="Text5"/>
    <w:p w14:paraId="58425365" w14:textId="77777777" w:rsidR="00791CEA" w:rsidRPr="00E40DC3" w:rsidRDefault="00AA2596" w:rsidP="002F24A3">
      <w:pPr>
        <w:spacing w:after="0"/>
        <w:rPr>
          <w:rFonts w:ascii="Helvetica" w:hAnsi="Helvetica"/>
          <w:b/>
          <w:caps/>
          <w:kern w:val="28"/>
          <w:szCs w:val="22"/>
        </w:rPr>
      </w:pPr>
      <w:r w:rsidRPr="00EB34F3">
        <w:rPr>
          <w:rFonts w:ascii="Helvetica" w:hAnsi="Helvetica"/>
          <w:b/>
          <w:caps/>
          <w:kern w:val="28"/>
          <w:szCs w:val="22"/>
        </w:rPr>
        <w:fldChar w:fldCharType="begin">
          <w:ffData>
            <w:name w:val="Text5"/>
            <w:enabled w:val="0"/>
            <w:calcOnExit w:val="0"/>
            <w:textInput>
              <w:default w:val="CONCLUSION"/>
            </w:textInput>
          </w:ffData>
        </w:fldChar>
      </w:r>
      <w:r w:rsidRPr="00EB34F3">
        <w:rPr>
          <w:rFonts w:ascii="Helvetica" w:hAnsi="Helvetica"/>
          <w:b/>
          <w:caps/>
          <w:kern w:val="28"/>
          <w:szCs w:val="22"/>
        </w:rPr>
        <w:instrText xml:space="preserve"> FORMTEXT </w:instrText>
      </w:r>
      <w:r w:rsidRPr="00EB34F3">
        <w:rPr>
          <w:rFonts w:ascii="Helvetica" w:hAnsi="Helvetica"/>
          <w:b/>
          <w:caps/>
          <w:kern w:val="28"/>
          <w:szCs w:val="22"/>
        </w:rPr>
      </w:r>
      <w:r w:rsidRPr="00EB34F3">
        <w:rPr>
          <w:rFonts w:ascii="Helvetica" w:hAnsi="Helvetica"/>
          <w:b/>
          <w:caps/>
          <w:kern w:val="28"/>
          <w:szCs w:val="22"/>
        </w:rPr>
        <w:fldChar w:fldCharType="separate"/>
      </w:r>
      <w:r w:rsidRPr="00EB34F3">
        <w:rPr>
          <w:rFonts w:ascii="Helvetica" w:hAnsi="Helvetica"/>
          <w:b/>
          <w:caps/>
          <w:noProof/>
          <w:kern w:val="28"/>
          <w:szCs w:val="22"/>
        </w:rPr>
        <w:t>CONCLUSION</w:t>
      </w:r>
      <w:r w:rsidRPr="00EB34F3">
        <w:rPr>
          <w:rFonts w:ascii="Helvetica" w:hAnsi="Helvetica"/>
          <w:b/>
          <w:caps/>
          <w:kern w:val="28"/>
          <w:szCs w:val="22"/>
        </w:rPr>
        <w:fldChar w:fldCharType="end"/>
      </w:r>
      <w:bookmarkEnd w:id="4"/>
    </w:p>
    <w:p w14:paraId="03863A3D" w14:textId="77777777" w:rsidR="00C05B81" w:rsidRPr="00E40DC3" w:rsidRDefault="0092672D">
      <w:pPr>
        <w:rPr>
          <w:rFonts w:cs="Arial"/>
        </w:rPr>
      </w:pPr>
      <w:r>
        <w:rPr>
          <w:rFonts w:cs="Arial"/>
        </w:rPr>
        <w:t xml:space="preserve">Highlight any lessons that can be extracted from the case. </w:t>
      </w:r>
      <w:r w:rsidR="00185BB2">
        <w:rPr>
          <w:rFonts w:cs="Arial"/>
        </w:rPr>
        <w:t>Conclusions should follow logically from the results presented.</w:t>
      </w:r>
    </w:p>
    <w:bookmarkStart w:id="5" w:name="Text6"/>
    <w:p w14:paraId="4F74E2E4" w14:textId="77777777" w:rsidR="007F30D2" w:rsidRPr="00E40DC3" w:rsidRDefault="007F30D2">
      <w:pPr>
        <w:pStyle w:val="References"/>
        <w:rPr>
          <w:rFonts w:ascii="Helvetica" w:hAnsi="Helvetica"/>
          <w:b/>
          <w:caps/>
          <w:kern w:val="28"/>
          <w:sz w:val="18"/>
          <w:szCs w:val="22"/>
        </w:rPr>
      </w:pPr>
      <w:r w:rsidRPr="00EB34F3">
        <w:rPr>
          <w:rFonts w:ascii="Helvetica" w:hAnsi="Helvetica"/>
          <w:b/>
          <w:caps/>
          <w:kern w:val="28"/>
          <w:sz w:val="18"/>
          <w:szCs w:val="22"/>
        </w:rPr>
        <w:fldChar w:fldCharType="begin">
          <w:ffData>
            <w:name w:val=""/>
            <w:enabled w:val="0"/>
            <w:calcOnExit w:val="0"/>
            <w:textInput>
              <w:default w:val="REFERENCES"/>
            </w:textInput>
          </w:ffData>
        </w:fldChar>
      </w:r>
      <w:r w:rsidRPr="00EB34F3">
        <w:rPr>
          <w:rFonts w:ascii="Helvetica" w:hAnsi="Helvetica"/>
          <w:b/>
          <w:caps/>
          <w:kern w:val="28"/>
          <w:sz w:val="18"/>
          <w:szCs w:val="22"/>
        </w:rPr>
        <w:instrText xml:space="preserve"> FORMTEXT </w:instrText>
      </w:r>
      <w:r w:rsidRPr="00EB34F3">
        <w:rPr>
          <w:rFonts w:ascii="Helvetica" w:hAnsi="Helvetica"/>
          <w:b/>
          <w:caps/>
          <w:kern w:val="28"/>
          <w:sz w:val="18"/>
          <w:szCs w:val="22"/>
        </w:rPr>
      </w:r>
      <w:r w:rsidRPr="00EB34F3">
        <w:rPr>
          <w:rFonts w:ascii="Helvetica" w:hAnsi="Helvetica"/>
          <w:b/>
          <w:caps/>
          <w:kern w:val="28"/>
          <w:sz w:val="18"/>
          <w:szCs w:val="22"/>
        </w:rPr>
        <w:fldChar w:fldCharType="separate"/>
      </w:r>
      <w:r w:rsidRPr="00EB34F3">
        <w:rPr>
          <w:rFonts w:ascii="Helvetica" w:hAnsi="Helvetica"/>
          <w:b/>
          <w:caps/>
          <w:noProof/>
          <w:kern w:val="28"/>
          <w:sz w:val="18"/>
          <w:szCs w:val="22"/>
        </w:rPr>
        <w:t>REFERENCES</w:t>
      </w:r>
      <w:r w:rsidRPr="00EB34F3">
        <w:rPr>
          <w:rFonts w:ascii="Helvetica" w:hAnsi="Helvetica"/>
          <w:b/>
          <w:caps/>
          <w:kern w:val="28"/>
          <w:sz w:val="18"/>
          <w:szCs w:val="22"/>
        </w:rPr>
        <w:fldChar w:fldCharType="end"/>
      </w:r>
      <w:bookmarkEnd w:id="5"/>
    </w:p>
    <w:p w14:paraId="52312F86" w14:textId="77777777" w:rsidR="00C05B81" w:rsidRPr="00E40DC3" w:rsidRDefault="00C05B81" w:rsidP="00E40DC3">
      <w:pPr>
        <w:pStyle w:val="References"/>
        <w:ind w:left="0" w:firstLine="0"/>
        <w:rPr>
          <w:sz w:val="18"/>
        </w:rPr>
      </w:pPr>
      <w:r w:rsidRPr="00E40DC3">
        <w:rPr>
          <w:sz w:val="18"/>
        </w:rPr>
        <w:t>Author, B. J. Biomech 11, 34-67, 1999.</w:t>
      </w:r>
    </w:p>
    <w:p w14:paraId="43F91AB2" w14:textId="77777777" w:rsidR="00C05B81" w:rsidRDefault="00C05B81" w:rsidP="00E40DC3">
      <w:pPr>
        <w:pStyle w:val="References"/>
        <w:ind w:left="0" w:firstLine="0"/>
        <w:rPr>
          <w:sz w:val="18"/>
        </w:rPr>
      </w:pPr>
      <w:r w:rsidRPr="00E40DC3">
        <w:rPr>
          <w:sz w:val="18"/>
        </w:rPr>
        <w:t xml:space="preserve">Author, C. Clin. Biomech. 33, 1013-1014, 1990. </w:t>
      </w:r>
    </w:p>
    <w:p w14:paraId="4681F189" w14:textId="77777777" w:rsidR="00C05B81" w:rsidRDefault="00C05B81" w:rsidP="00E40DC3">
      <w:pPr>
        <w:pStyle w:val="References"/>
        <w:ind w:left="0" w:firstLine="0"/>
        <w:rPr>
          <w:sz w:val="18"/>
        </w:rPr>
      </w:pPr>
      <w:r w:rsidRPr="00E40DC3">
        <w:rPr>
          <w:sz w:val="18"/>
        </w:rPr>
        <w:t>Include only key references</w:t>
      </w:r>
      <w:r w:rsidR="00A13D77">
        <w:rPr>
          <w:sz w:val="18"/>
        </w:rPr>
        <w:t xml:space="preserve"> cited in the text</w:t>
      </w:r>
      <w:r w:rsidRPr="00E40DC3">
        <w:rPr>
          <w:sz w:val="18"/>
        </w:rPr>
        <w:t>, usually no more than five.</w:t>
      </w:r>
      <w:r w:rsidR="00E40DC3">
        <w:rPr>
          <w:sz w:val="18"/>
        </w:rPr>
        <w:t xml:space="preserve"> </w:t>
      </w:r>
      <w:r w:rsidRPr="00E40DC3">
        <w:rPr>
          <w:sz w:val="18"/>
        </w:rPr>
        <w:t>Do not include titles of articles or chapters, only the journal or book title, journal volume, and page numbers.</w:t>
      </w:r>
      <w:r w:rsidR="00E40DC3" w:rsidRPr="00E40DC3">
        <w:rPr>
          <w:sz w:val="18"/>
        </w:rPr>
        <w:t xml:space="preserve"> Use the "References" style. The font is smaller and hanging indents are produced.</w:t>
      </w:r>
    </w:p>
    <w:p w14:paraId="021BEA91" w14:textId="77777777" w:rsidR="00CF6A66" w:rsidRPr="000C1851" w:rsidRDefault="00CF6A66" w:rsidP="00214BF6">
      <w:pPr>
        <w:pStyle w:val="References"/>
        <w:spacing w:before="120"/>
        <w:ind w:left="0" w:firstLine="0"/>
        <w:rPr>
          <w:b/>
          <w:i/>
          <w:sz w:val="18"/>
        </w:rPr>
      </w:pPr>
    </w:p>
    <w:sectPr w:rsidR="00CF6A66" w:rsidRPr="000C1851" w:rsidSect="00B050ED">
      <w:type w:val="continuous"/>
      <w:pgSz w:w="12240" w:h="15840" w:code="1"/>
      <w:pgMar w:top="720" w:right="1440" w:bottom="2160" w:left="1440" w:header="270" w:footer="720" w:gutter="0"/>
      <w:cols w:num="2" w:space="720" w:equalWidth="0">
        <w:col w:w="4320" w:space="720"/>
        <w:col w:w="4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7862" w14:textId="77777777" w:rsidR="00E001B7" w:rsidRDefault="00E001B7">
      <w:r>
        <w:separator/>
      </w:r>
    </w:p>
  </w:endnote>
  <w:endnote w:type="continuationSeparator" w:id="0">
    <w:p w14:paraId="63FBE81D" w14:textId="77777777" w:rsidR="00E001B7" w:rsidRDefault="00E0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9AE0" w14:textId="77777777" w:rsidR="0075577E" w:rsidRPr="0017651A" w:rsidRDefault="0075577E" w:rsidP="0075577E">
    <w:pPr>
      <w:pStyle w:val="Footer"/>
      <w:tabs>
        <w:tab w:val="clear" w:pos="8640"/>
        <w:tab w:val="right" w:pos="8222"/>
      </w:tabs>
      <w:jc w:val="center"/>
      <w:rPr>
        <w:rFonts w:ascii="Franklin Gothic Medium" w:hAnsi="Franklin Gothic Medium"/>
        <w:sz w:val="24"/>
        <w:szCs w:val="24"/>
      </w:rPr>
    </w:pPr>
    <w:r w:rsidRPr="0017651A">
      <w:rPr>
        <w:rFonts w:ascii="Franklin Gothic Medium" w:hAnsi="Franklin Gothic Medium"/>
        <w:sz w:val="24"/>
        <w:szCs w:val="24"/>
      </w:rPr>
      <w:t>American Academy of Orthotists &amp; Prosthetists</w:t>
    </w:r>
  </w:p>
  <w:p w14:paraId="6A5E70FC" w14:textId="34E2A89C" w:rsidR="0075577E" w:rsidRPr="0017651A" w:rsidRDefault="002A171A" w:rsidP="0075577E">
    <w:pPr>
      <w:pStyle w:val="Footer"/>
      <w:tabs>
        <w:tab w:val="clear" w:pos="8640"/>
        <w:tab w:val="right" w:pos="8222"/>
      </w:tabs>
      <w:jc w:val="center"/>
      <w:rPr>
        <w:rFonts w:ascii="Franklin Gothic Medium" w:hAnsi="Franklin Gothic Medium"/>
        <w:b/>
        <w:i/>
        <w:sz w:val="24"/>
        <w:szCs w:val="24"/>
      </w:rPr>
    </w:pPr>
    <w:r>
      <w:rPr>
        <w:rFonts w:ascii="Franklin Gothic Medium" w:hAnsi="Franklin Gothic Medium"/>
        <w:b/>
        <w:i/>
        <w:sz w:val="24"/>
        <w:szCs w:val="24"/>
      </w:rPr>
      <w:t>4</w:t>
    </w:r>
    <w:r w:rsidR="00567031">
      <w:rPr>
        <w:rFonts w:ascii="Franklin Gothic Medium" w:hAnsi="Franklin Gothic Medium"/>
        <w:b/>
        <w:i/>
        <w:sz w:val="24"/>
        <w:szCs w:val="24"/>
      </w:rPr>
      <w:t>9</w:t>
    </w:r>
    <w:r w:rsidR="00716770" w:rsidRPr="00716770">
      <w:rPr>
        <w:rFonts w:ascii="Franklin Gothic Medium" w:hAnsi="Franklin Gothic Medium"/>
        <w:b/>
        <w:i/>
        <w:sz w:val="24"/>
        <w:szCs w:val="24"/>
        <w:vertAlign w:val="superscript"/>
      </w:rPr>
      <w:t>th</w:t>
    </w:r>
    <w:r w:rsidR="00716770">
      <w:rPr>
        <w:rFonts w:ascii="Franklin Gothic Medium" w:hAnsi="Franklin Gothic Medium"/>
        <w:b/>
        <w:i/>
        <w:sz w:val="24"/>
        <w:szCs w:val="24"/>
      </w:rPr>
      <w:t xml:space="preserve"> </w:t>
    </w:r>
    <w:r w:rsidR="0075577E" w:rsidRPr="0017651A">
      <w:rPr>
        <w:rFonts w:ascii="Franklin Gothic Medium" w:hAnsi="Franklin Gothic Medium"/>
        <w:b/>
        <w:i/>
        <w:sz w:val="24"/>
        <w:szCs w:val="24"/>
      </w:rPr>
      <w:t>Academy Annual Meeting</w:t>
    </w:r>
  </w:p>
  <w:p w14:paraId="44215A80" w14:textId="77777777" w:rsidR="0075577E" w:rsidRPr="0017651A" w:rsidRDefault="00617066" w:rsidP="0075577E">
    <w:pPr>
      <w:pStyle w:val="Footer"/>
      <w:tabs>
        <w:tab w:val="clear" w:pos="8640"/>
        <w:tab w:val="right" w:pos="8222"/>
      </w:tabs>
      <w:jc w:val="center"/>
      <w:rPr>
        <w:rFonts w:ascii="Franklin Gothic Medium" w:hAnsi="Franklin Gothic Medium"/>
        <w:b/>
        <w:i/>
        <w:sz w:val="24"/>
        <w:szCs w:val="24"/>
      </w:rPr>
    </w:pPr>
    <w:r>
      <w:rPr>
        <w:rFonts w:ascii="Franklin Gothic Medium" w:hAnsi="Franklin Gothic Medium"/>
        <w:b/>
        <w:i/>
        <w:sz w:val="24"/>
        <w:szCs w:val="24"/>
      </w:rPr>
      <w:t xml:space="preserve">&amp; </w:t>
    </w:r>
    <w:r w:rsidR="0075577E" w:rsidRPr="0017651A">
      <w:rPr>
        <w:rFonts w:ascii="Franklin Gothic Medium" w:hAnsi="Franklin Gothic Medium"/>
        <w:b/>
        <w:i/>
        <w:sz w:val="24"/>
        <w:szCs w:val="24"/>
      </w:rPr>
      <w:t>Scientific Symposium</w:t>
    </w:r>
  </w:p>
  <w:p w14:paraId="4E99AA01" w14:textId="5C67E552" w:rsidR="00E40DC3" w:rsidRDefault="00617066" w:rsidP="0075577E">
    <w:pPr>
      <w:pStyle w:val="Footer"/>
      <w:tabs>
        <w:tab w:val="clear" w:pos="8640"/>
        <w:tab w:val="right" w:pos="8222"/>
      </w:tabs>
      <w:jc w:val="center"/>
      <w:rPr>
        <w:rFonts w:ascii="Franklin Gothic Medium" w:hAnsi="Franklin Gothic Medium"/>
        <w:sz w:val="24"/>
        <w:szCs w:val="24"/>
      </w:rPr>
    </w:pPr>
    <w:r>
      <w:rPr>
        <w:rFonts w:ascii="Franklin Gothic Medium" w:hAnsi="Franklin Gothic Medium"/>
        <w:sz w:val="24"/>
        <w:szCs w:val="24"/>
      </w:rPr>
      <w:t xml:space="preserve">March </w:t>
    </w:r>
    <w:r w:rsidR="00567031">
      <w:rPr>
        <w:rFonts w:ascii="Franklin Gothic Medium" w:hAnsi="Franklin Gothic Medium"/>
        <w:sz w:val="24"/>
        <w:szCs w:val="24"/>
      </w:rPr>
      <w:t>1</w:t>
    </w:r>
    <w:r>
      <w:rPr>
        <w:rFonts w:ascii="Franklin Gothic Medium" w:hAnsi="Franklin Gothic Medium"/>
        <w:sz w:val="24"/>
        <w:szCs w:val="24"/>
      </w:rPr>
      <w:t>-</w:t>
    </w:r>
    <w:r w:rsidR="00567031">
      <w:rPr>
        <w:rFonts w:ascii="Franklin Gothic Medium" w:hAnsi="Franklin Gothic Medium"/>
        <w:sz w:val="24"/>
        <w:szCs w:val="24"/>
      </w:rPr>
      <w:t>4</w:t>
    </w:r>
    <w:r>
      <w:rPr>
        <w:rFonts w:ascii="Franklin Gothic Medium" w:hAnsi="Franklin Gothic Medium"/>
        <w:sz w:val="24"/>
        <w:szCs w:val="24"/>
      </w:rPr>
      <w:t>, 202</w:t>
    </w:r>
    <w:r w:rsidR="00567031">
      <w:rPr>
        <w:rFonts w:ascii="Franklin Gothic Medium" w:hAnsi="Franklin Gothic Medium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3D56" w14:textId="77777777" w:rsidR="00E001B7" w:rsidRDefault="00E001B7">
      <w:r>
        <w:separator/>
      </w:r>
    </w:p>
  </w:footnote>
  <w:footnote w:type="continuationSeparator" w:id="0">
    <w:p w14:paraId="04F7D102" w14:textId="77777777" w:rsidR="00E001B7" w:rsidRDefault="00E0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1BE" w14:textId="671D55FC" w:rsidR="0075577E" w:rsidRPr="005A522B" w:rsidRDefault="00891168" w:rsidP="00214BF6">
    <w:pPr>
      <w:pStyle w:val="Title"/>
      <w:rPr>
        <w:caps w:val="0"/>
      </w:rPr>
    </w:pPr>
    <w:r>
      <w:rPr>
        <w:caps w:val="0"/>
        <w:noProof/>
      </w:rPr>
      <w:drawing>
        <wp:inline distT="0" distB="0" distL="0" distR="0" wp14:anchorId="209BA30C" wp14:editId="6F92A052">
          <wp:extent cx="54292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50ED">
      <w:rPr>
        <w:caps w:val="0"/>
      </w:rPr>
      <w:br/>
    </w:r>
    <w:r w:rsidR="000C1851">
      <w:rPr>
        <w:caps w:val="0"/>
      </w:rPr>
      <w:fldChar w:fldCharType="begin"/>
    </w:r>
    <w:r w:rsidR="000C1851">
      <w:rPr>
        <w:caps w:val="0"/>
      </w:rPr>
      <w:instrText xml:space="preserve"> MACROBUTTON  AllCaps "CLICK HERE TO TYPE YOUR CASE STUDY TITLE" </w:instrText>
    </w:r>
    <w:r w:rsidR="000C1851">
      <w:rPr>
        <w:caps w:val="0"/>
      </w:rPr>
      <w:fldChar w:fldCharType="end"/>
    </w:r>
  </w:p>
  <w:p w14:paraId="45EFBD21" w14:textId="77777777" w:rsidR="0075577E" w:rsidRDefault="0075577E" w:rsidP="00214BF6">
    <w:pPr>
      <w:pStyle w:val="Authors"/>
    </w:pPr>
    <w:r>
      <w:fldChar w:fldCharType="begin"/>
    </w:r>
    <w:r>
      <w:instrText xml:space="preserve"> MACROBUTTON  AcceptAllChangesInDoc "Author1, A.B.1, Author2, C.D.2 and Author3, E.F.1,2 (click here to type author names, author style)" </w:instrText>
    </w:r>
    <w:r>
      <w:fldChar w:fldCharType="end"/>
    </w:r>
  </w:p>
  <w:p w14:paraId="1937834B" w14:textId="77777777" w:rsidR="0075577E" w:rsidRDefault="0075577E" w:rsidP="00214BF6">
    <w:pPr>
      <w:pStyle w:val="Affiliation"/>
    </w:pPr>
    <w:r>
      <w:fldChar w:fldCharType="begin"/>
    </w:r>
    <w:r>
      <w:instrText xml:space="preserve"> MACROBUTTON  AcceptAllChangesInDoc "ABC Univeristy1, DE Hospital2 (click here to type author affiliations, affiliation style)" </w:instrText>
    </w:r>
    <w:r>
      <w:fldChar w:fldCharType="end"/>
    </w:r>
  </w:p>
  <w:p w14:paraId="01B481BB" w14:textId="77777777" w:rsidR="00E40DC3" w:rsidRPr="00214BF6" w:rsidRDefault="00E40DC3" w:rsidP="0075577E">
    <w:pPr>
      <w:pBdr>
        <w:bottom w:val="single" w:sz="4" w:space="1" w:color="auto"/>
      </w:pBdr>
      <w:tabs>
        <w:tab w:val="right" w:pos="9360"/>
      </w:tabs>
      <w:spacing w:after="0"/>
      <w:rPr>
        <w:sz w:val="10"/>
        <w:szCs w:val="10"/>
      </w:rPr>
    </w:pPr>
    <w:r w:rsidRPr="00214BF6">
      <w:rPr>
        <w:rStyle w:val="PageNumber"/>
        <w:sz w:val="10"/>
        <w:szCs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79"/>
    <w:rsid w:val="00034EE4"/>
    <w:rsid w:val="00074DAB"/>
    <w:rsid w:val="00096E62"/>
    <w:rsid w:val="000A0779"/>
    <w:rsid w:val="000A7167"/>
    <w:rsid w:val="000B397B"/>
    <w:rsid w:val="000C0881"/>
    <w:rsid w:val="000C1851"/>
    <w:rsid w:val="000E1105"/>
    <w:rsid w:val="000E6E72"/>
    <w:rsid w:val="001075C8"/>
    <w:rsid w:val="0012352A"/>
    <w:rsid w:val="00165356"/>
    <w:rsid w:val="00167984"/>
    <w:rsid w:val="0017651A"/>
    <w:rsid w:val="00181FB6"/>
    <w:rsid w:val="00185BB2"/>
    <w:rsid w:val="001A3B70"/>
    <w:rsid w:val="001C3CDD"/>
    <w:rsid w:val="001D18E0"/>
    <w:rsid w:val="00214035"/>
    <w:rsid w:val="00214BF6"/>
    <w:rsid w:val="002304EB"/>
    <w:rsid w:val="00240773"/>
    <w:rsid w:val="00261E73"/>
    <w:rsid w:val="002623B7"/>
    <w:rsid w:val="002710E2"/>
    <w:rsid w:val="002972FF"/>
    <w:rsid w:val="002A0267"/>
    <w:rsid w:val="002A171A"/>
    <w:rsid w:val="002B2CC2"/>
    <w:rsid w:val="002C6B36"/>
    <w:rsid w:val="002D3157"/>
    <w:rsid w:val="002E05B8"/>
    <w:rsid w:val="002F24A3"/>
    <w:rsid w:val="002F7F4F"/>
    <w:rsid w:val="0033719C"/>
    <w:rsid w:val="00370057"/>
    <w:rsid w:val="00372855"/>
    <w:rsid w:val="00392A65"/>
    <w:rsid w:val="003D0B96"/>
    <w:rsid w:val="00404320"/>
    <w:rsid w:val="00427C97"/>
    <w:rsid w:val="004319D3"/>
    <w:rsid w:val="004474E1"/>
    <w:rsid w:val="0045122C"/>
    <w:rsid w:val="004922BB"/>
    <w:rsid w:val="004A003F"/>
    <w:rsid w:val="004A6B4E"/>
    <w:rsid w:val="004B7586"/>
    <w:rsid w:val="0050652B"/>
    <w:rsid w:val="005642BA"/>
    <w:rsid w:val="00564AEC"/>
    <w:rsid w:val="00567031"/>
    <w:rsid w:val="005757C0"/>
    <w:rsid w:val="005A522B"/>
    <w:rsid w:val="005B18B6"/>
    <w:rsid w:val="005D0881"/>
    <w:rsid w:val="006078EC"/>
    <w:rsid w:val="00612195"/>
    <w:rsid w:val="00617066"/>
    <w:rsid w:val="006751BA"/>
    <w:rsid w:val="006C34D7"/>
    <w:rsid w:val="006C36D8"/>
    <w:rsid w:val="006C4168"/>
    <w:rsid w:val="006F1BF7"/>
    <w:rsid w:val="006F3794"/>
    <w:rsid w:val="006F6124"/>
    <w:rsid w:val="0071253A"/>
    <w:rsid w:val="00716770"/>
    <w:rsid w:val="007412C9"/>
    <w:rsid w:val="0074430B"/>
    <w:rsid w:val="0075577E"/>
    <w:rsid w:val="00791CEA"/>
    <w:rsid w:val="0079493D"/>
    <w:rsid w:val="007E5EBE"/>
    <w:rsid w:val="007F0011"/>
    <w:rsid w:val="007F30D2"/>
    <w:rsid w:val="00800A84"/>
    <w:rsid w:val="0083741A"/>
    <w:rsid w:val="00887184"/>
    <w:rsid w:val="00891168"/>
    <w:rsid w:val="00894B96"/>
    <w:rsid w:val="008D3705"/>
    <w:rsid w:val="00901C46"/>
    <w:rsid w:val="00921782"/>
    <w:rsid w:val="0092672D"/>
    <w:rsid w:val="00940BEB"/>
    <w:rsid w:val="00980AE4"/>
    <w:rsid w:val="00990CF9"/>
    <w:rsid w:val="009A07DD"/>
    <w:rsid w:val="009B0862"/>
    <w:rsid w:val="009B5D6B"/>
    <w:rsid w:val="009C3747"/>
    <w:rsid w:val="009C7597"/>
    <w:rsid w:val="009D1E3F"/>
    <w:rsid w:val="009D3B09"/>
    <w:rsid w:val="009E148E"/>
    <w:rsid w:val="009E38FB"/>
    <w:rsid w:val="009F4ED9"/>
    <w:rsid w:val="00A13D77"/>
    <w:rsid w:val="00A2445D"/>
    <w:rsid w:val="00A24843"/>
    <w:rsid w:val="00A270AC"/>
    <w:rsid w:val="00A33158"/>
    <w:rsid w:val="00A413F7"/>
    <w:rsid w:val="00A552A4"/>
    <w:rsid w:val="00A562AB"/>
    <w:rsid w:val="00A81715"/>
    <w:rsid w:val="00A85FDF"/>
    <w:rsid w:val="00A97493"/>
    <w:rsid w:val="00AA2596"/>
    <w:rsid w:val="00AD6A62"/>
    <w:rsid w:val="00AE1F08"/>
    <w:rsid w:val="00AF5900"/>
    <w:rsid w:val="00B050ED"/>
    <w:rsid w:val="00B16D58"/>
    <w:rsid w:val="00B3748C"/>
    <w:rsid w:val="00B44236"/>
    <w:rsid w:val="00B45DB7"/>
    <w:rsid w:val="00B96321"/>
    <w:rsid w:val="00BA3EE5"/>
    <w:rsid w:val="00BD1A68"/>
    <w:rsid w:val="00BE1B78"/>
    <w:rsid w:val="00C05B81"/>
    <w:rsid w:val="00C07FA3"/>
    <w:rsid w:val="00C144B3"/>
    <w:rsid w:val="00C15004"/>
    <w:rsid w:val="00C37F45"/>
    <w:rsid w:val="00C4670A"/>
    <w:rsid w:val="00C82AA2"/>
    <w:rsid w:val="00C94C37"/>
    <w:rsid w:val="00CA0344"/>
    <w:rsid w:val="00CC3743"/>
    <w:rsid w:val="00CF6A66"/>
    <w:rsid w:val="00D02286"/>
    <w:rsid w:val="00D50AE0"/>
    <w:rsid w:val="00D51831"/>
    <w:rsid w:val="00D53EBF"/>
    <w:rsid w:val="00D602AA"/>
    <w:rsid w:val="00D62790"/>
    <w:rsid w:val="00DA52E6"/>
    <w:rsid w:val="00DA7D37"/>
    <w:rsid w:val="00DC7A9E"/>
    <w:rsid w:val="00DF7693"/>
    <w:rsid w:val="00E001B7"/>
    <w:rsid w:val="00E054C2"/>
    <w:rsid w:val="00E40DC3"/>
    <w:rsid w:val="00E46DBE"/>
    <w:rsid w:val="00E52D8F"/>
    <w:rsid w:val="00E559AF"/>
    <w:rsid w:val="00E60CD0"/>
    <w:rsid w:val="00E73E74"/>
    <w:rsid w:val="00EB34F3"/>
    <w:rsid w:val="00EB7242"/>
    <w:rsid w:val="00EC70A3"/>
    <w:rsid w:val="00F23ECA"/>
    <w:rsid w:val="00F25444"/>
    <w:rsid w:val="00F62F6F"/>
    <w:rsid w:val="00F73742"/>
    <w:rsid w:val="00F83C12"/>
    <w:rsid w:val="00FC62E8"/>
    <w:rsid w:val="00FE41C6"/>
    <w:rsid w:val="00FF6465"/>
    <w:rsid w:val="2400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EABA4"/>
  <w15:chartTrackingRefBased/>
  <w15:docId w15:val="{C781DF58-7896-412F-B138-5FA2B53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/>
      <w:sz w:val="18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Helvetica" w:hAnsi="Helvetica"/>
      <w:b/>
      <w:caps/>
      <w:kern w:val="28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60"/>
      <w:jc w:val="center"/>
      <w:outlineLvl w:val="0"/>
    </w:pPr>
    <w:rPr>
      <w:b/>
      <w:caps/>
      <w:kern w:val="28"/>
      <w:sz w:val="28"/>
    </w:rPr>
  </w:style>
  <w:style w:type="paragraph" w:customStyle="1" w:styleId="Authors">
    <w:name w:val="Authors"/>
    <w:basedOn w:val="Normal"/>
    <w:pPr>
      <w:spacing w:after="60"/>
      <w:jc w:val="center"/>
    </w:pPr>
  </w:style>
  <w:style w:type="paragraph" w:customStyle="1" w:styleId="References">
    <w:name w:val="References"/>
    <w:basedOn w:val="Normal"/>
    <w:pPr>
      <w:spacing w:after="0"/>
      <w:ind w:left="562" w:hanging="562"/>
    </w:pPr>
    <w:rPr>
      <w:sz w:val="16"/>
    </w:rPr>
  </w:style>
  <w:style w:type="paragraph" w:styleId="Caption">
    <w:name w:val="caption"/>
    <w:basedOn w:val="Normal"/>
    <w:autoRedefine/>
    <w:qFormat/>
    <w:pPr>
      <w:ind w:left="288" w:right="288"/>
    </w:pPr>
    <w:rPr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/>
    </w:pPr>
  </w:style>
  <w:style w:type="character" w:styleId="PageNumber">
    <w:name w:val="page number"/>
    <w:rPr>
      <w:rFonts w:ascii="Arial" w:hAnsi="Arial" w:cs="Times New Roman"/>
      <w:sz w:val="18"/>
    </w:rPr>
  </w:style>
  <w:style w:type="paragraph" w:customStyle="1" w:styleId="StyleHeading1Arial">
    <w:name w:val="Style Heading 1 + Arial"/>
    <w:basedOn w:val="Heading1"/>
    <w:rPr>
      <w:rFonts w:ascii="Arial" w:hAnsi="Arial"/>
      <w:b w:val="0"/>
      <w:bCs/>
    </w:rPr>
  </w:style>
  <w:style w:type="paragraph" w:customStyle="1" w:styleId="Affiliation">
    <w:name w:val="Affiliation"/>
    <w:basedOn w:val="Normal"/>
    <w:pPr>
      <w:spacing w:after="0"/>
      <w:jc w:val="center"/>
    </w:pPr>
    <w:rPr>
      <w:sz w:val="16"/>
    </w:rPr>
  </w:style>
  <w:style w:type="character" w:customStyle="1" w:styleId="Char">
    <w:name w:val="Char"/>
    <w:rPr>
      <w:rFonts w:ascii="Arial" w:hAnsi="Arial" w:cs="Times New Roman"/>
      <w:i/>
      <w:sz w:val="18"/>
      <w:lang w:val="en-US" w:eastAsia="en-US" w:bidi="ar-SA"/>
    </w:rPr>
  </w:style>
  <w:style w:type="character" w:customStyle="1" w:styleId="captionChar">
    <w:name w:val="caption Char"/>
    <w:rPr>
      <w:rFonts w:ascii="Arial" w:hAnsi="Arial" w:cs="Times New Roman"/>
      <w:sz w:val="16"/>
      <w:lang w:val="en-US" w:eastAsia="en-US" w:bidi="ar-SA"/>
    </w:rPr>
  </w:style>
  <w:style w:type="paragraph" w:customStyle="1" w:styleId="StyleAffiliationBottomSinglesolidlineAuto05ptLine">
    <w:name w:val="Style Affiliation + Bottom: (Single solid line Auto  0.5 pt Line ..."/>
    <w:basedOn w:val="Affiliation"/>
    <w:pPr>
      <w:pBdr>
        <w:bottom w:val="single" w:sz="4" w:space="1" w:color="auto"/>
      </w:pBdr>
    </w:pPr>
  </w:style>
  <w:style w:type="paragraph" w:styleId="BalloonText">
    <w:name w:val="Balloon Text"/>
    <w:basedOn w:val="Normal"/>
    <w:semiHidden/>
    <w:rsid w:val="0074430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C75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7597"/>
    <w:rPr>
      <w:sz w:val="20"/>
    </w:rPr>
  </w:style>
  <w:style w:type="character" w:customStyle="1" w:styleId="CommentTextChar">
    <w:name w:val="Comment Text Char"/>
    <w:link w:val="CommentText"/>
    <w:rsid w:val="009C7597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9C7597"/>
    <w:rPr>
      <w:b/>
      <w:bCs/>
    </w:rPr>
  </w:style>
  <w:style w:type="character" w:customStyle="1" w:styleId="CommentSubjectChar">
    <w:name w:val="Comment Subject Char"/>
    <w:link w:val="CommentSubject"/>
    <w:rsid w:val="009C7597"/>
    <w:rPr>
      <w:rFonts w:ascii="Arial" w:hAnsi="Arial"/>
      <w:b/>
      <w:bCs/>
      <w:lang w:val="en-CA"/>
    </w:rPr>
  </w:style>
  <w:style w:type="paragraph" w:styleId="Revision">
    <w:name w:val="Revision"/>
    <w:hidden/>
    <w:uiPriority w:val="99"/>
    <w:semiHidden/>
    <w:rsid w:val="00A552A4"/>
    <w:rPr>
      <w:rFonts w:ascii="Arial" w:hAnsi="Arial"/>
      <w:sz w:val="18"/>
      <w:lang w:val="en-CA" w:eastAsia="en-US"/>
    </w:rPr>
  </w:style>
  <w:style w:type="character" w:customStyle="1" w:styleId="normaltextrun">
    <w:name w:val="normaltextrun"/>
    <w:basedOn w:val="DefaultParagraphFont"/>
    <w:rsid w:val="009B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2F4AC915EA543BFF0E4211A4B90A0" ma:contentTypeVersion="16" ma:contentTypeDescription="Create a new document." ma:contentTypeScope="" ma:versionID="62526bab3250ab5dcaefbf95cc80a176">
  <xsd:schema xmlns:xsd="http://www.w3.org/2001/XMLSchema" xmlns:xs="http://www.w3.org/2001/XMLSchema" xmlns:p="http://schemas.microsoft.com/office/2006/metadata/properties" xmlns:ns2="cdc8bd07-638a-40e2-a74d-e1f42811d49f" xmlns:ns3="d095c224-4b41-4d08-9d0b-719b35dd1488" targetNamespace="http://schemas.microsoft.com/office/2006/metadata/properties" ma:root="true" ma:fieldsID="67c9b7a0bbccf30a0209708c477367e7" ns2:_="" ns3:_="">
    <xsd:import namespace="cdc8bd07-638a-40e2-a74d-e1f42811d49f"/>
    <xsd:import namespace="d095c224-4b41-4d08-9d0b-719b35dd1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bd07-638a-40e2-a74d-e1f42811d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65ea1d-baf8-4f82-9cd6-63e34cc89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c224-4b41-4d08-9d0b-719b35dd1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a20ca1-e4b5-444a-98df-52cdc5e7a84a}" ma:internalName="TaxCatchAll" ma:showField="CatchAllData" ma:web="d095c224-4b41-4d08-9d0b-719b35dd1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95c224-4b41-4d08-9d0b-719b35dd1488" xsi:nil="true"/>
    <lcf76f155ced4ddcb4097134ff3c332f xmlns="cdc8bd07-638a-40e2-a74d-e1f42811d4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DDA56-B390-4D90-B9CD-2527975D90A6}"/>
</file>

<file path=customXml/itemProps2.xml><?xml version="1.0" encoding="utf-8"?>
<ds:datastoreItem xmlns:ds="http://schemas.openxmlformats.org/officeDocument/2006/customXml" ds:itemID="{769CD2A2-5223-4429-887A-DBAFAE7FA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878E9-B501-424B-A717-5C781629D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2930</Characters>
  <Application>Microsoft Office Word</Application>
  <DocSecurity>0</DocSecurity>
  <Lines>24</Lines>
  <Paragraphs>6</Paragraphs>
  <ScaleCrop>false</ScaleCrop>
  <Company>La Trobe University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Proforma</dc:title>
  <dc:subject/>
  <dc:creator>Tim Bach</dc:creator>
  <cp:keywords/>
  <cp:lastModifiedBy>Galen Hale</cp:lastModifiedBy>
  <cp:revision>4</cp:revision>
  <cp:lastPrinted>2013-01-23T17:18:00Z</cp:lastPrinted>
  <dcterms:created xsi:type="dcterms:W3CDTF">2022-06-06T13:52:00Z</dcterms:created>
  <dcterms:modified xsi:type="dcterms:W3CDTF">2022-06-06T13:53:00Z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0x010100F432F4AC915EA543BFF0E4211A4B90A0</vt:lpwstr>
  </property>
</Properties>
</file>